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16" w:rsidRDefault="005C6C16" w:rsidP="005C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ОБЩЕСТВОЗНАНИЕ</w:t>
      </w:r>
    </w:p>
    <w:p w:rsidR="005C6C16" w:rsidRDefault="005C6C16" w:rsidP="005C6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16" w:rsidRDefault="005C6C16" w:rsidP="005C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и темы для самообразования</w:t>
      </w:r>
    </w:p>
    <w:p w:rsidR="005C6C16" w:rsidRDefault="005C6C16" w:rsidP="005C6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11а класса</w:t>
      </w:r>
    </w:p>
    <w:p w:rsidR="005C6C16" w:rsidRPr="00B95D98" w:rsidRDefault="005C6C16" w:rsidP="005C6C16">
      <w:pPr>
        <w:rPr>
          <w:rFonts w:ascii="Times New Roman" w:hAnsi="Times New Roman" w:cs="Times New Roman"/>
          <w:sz w:val="28"/>
          <w:szCs w:val="28"/>
        </w:rPr>
      </w:pPr>
    </w:p>
    <w:p w:rsidR="005C6C16" w:rsidRDefault="005C6C16" w:rsidP="005C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для самостоятельного изучения: </w:t>
      </w:r>
      <w:r w:rsidR="00027494">
        <w:rPr>
          <w:rFonts w:ascii="Times New Roman" w:hAnsi="Times New Roman" w:cs="Times New Roman"/>
          <w:sz w:val="28"/>
          <w:szCs w:val="28"/>
        </w:rPr>
        <w:t>«</w:t>
      </w:r>
      <w:r w:rsidR="00272FA3" w:rsidRPr="00272FA3">
        <w:rPr>
          <w:rFonts w:ascii="Times New Roman" w:hAnsi="Times New Roman" w:cs="Times New Roman"/>
          <w:sz w:val="28"/>
          <w:szCs w:val="28"/>
        </w:rPr>
        <w:t xml:space="preserve">Идентификация в межличностном общении. </w:t>
      </w:r>
      <w:proofErr w:type="spellStart"/>
      <w:r w:rsidR="00272FA3" w:rsidRPr="00272FA3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="00272FA3" w:rsidRPr="00272FA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72FA3" w:rsidRPr="00272FA3">
        <w:rPr>
          <w:rFonts w:ascii="Times New Roman" w:hAnsi="Times New Roman" w:cs="Times New Roman"/>
          <w:sz w:val="28"/>
          <w:szCs w:val="28"/>
        </w:rPr>
        <w:t>нонконформность</w:t>
      </w:r>
      <w:proofErr w:type="spellEnd"/>
      <w:r w:rsidR="00272FA3" w:rsidRPr="00272FA3">
        <w:rPr>
          <w:rFonts w:ascii="Times New Roman" w:hAnsi="Times New Roman" w:cs="Times New Roman"/>
          <w:sz w:val="28"/>
          <w:szCs w:val="28"/>
        </w:rPr>
        <w:t>, самоопределение личности</w:t>
      </w:r>
      <w:r w:rsidR="00027494">
        <w:rPr>
          <w:rFonts w:ascii="Times New Roman" w:hAnsi="Times New Roman" w:cs="Times New Roman"/>
          <w:sz w:val="28"/>
          <w:szCs w:val="28"/>
        </w:rPr>
        <w:t>»</w:t>
      </w:r>
    </w:p>
    <w:p w:rsidR="005C6C16" w:rsidRDefault="005C6C16" w:rsidP="005C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изучения:</w:t>
      </w:r>
      <w:r w:rsidR="00272FA3" w:rsidRPr="00272FA3">
        <w:t xml:space="preserve"> </w:t>
      </w:r>
      <w:r w:rsidR="00027494">
        <w:t>«</w:t>
      </w:r>
      <w:r w:rsidR="00272FA3" w:rsidRPr="00272FA3">
        <w:rPr>
          <w:rFonts w:ascii="Times New Roman" w:hAnsi="Times New Roman" w:cs="Times New Roman"/>
          <w:sz w:val="28"/>
          <w:szCs w:val="28"/>
        </w:rPr>
        <w:t xml:space="preserve">Стили общения. </w:t>
      </w:r>
      <w:proofErr w:type="spellStart"/>
      <w:r w:rsidR="00272FA3" w:rsidRPr="00272FA3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027494">
        <w:rPr>
          <w:rFonts w:ascii="Times New Roman" w:hAnsi="Times New Roman" w:cs="Times New Roman"/>
          <w:sz w:val="28"/>
          <w:szCs w:val="28"/>
        </w:rPr>
        <w:t>»</w:t>
      </w:r>
    </w:p>
    <w:p w:rsidR="00272FA3" w:rsidRDefault="00027494" w:rsidP="005C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для самостоятельного изучения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272FA3" w:rsidRPr="00272FA3">
        <w:rPr>
          <w:rFonts w:ascii="Times New Roman" w:hAnsi="Times New Roman" w:cs="Times New Roman"/>
          <w:sz w:val="28"/>
          <w:szCs w:val="28"/>
        </w:rPr>
        <w:t>Конфликт. Проблема межличностного конфликта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17AD" w:rsidRDefault="009917AD" w:rsidP="005C6C16">
      <w:pPr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6C16" w:rsidRDefault="005C6C16" w:rsidP="005C6C16">
      <w:pPr>
        <w:rPr>
          <w:rFonts w:ascii="Times New Roman" w:hAnsi="Times New Roman" w:cs="Times New Roman"/>
          <w:sz w:val="28"/>
          <w:szCs w:val="28"/>
        </w:rPr>
      </w:pPr>
    </w:p>
    <w:p w:rsidR="00027494" w:rsidRPr="00027494" w:rsidRDefault="005C6C16" w:rsidP="00027494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027494">
        <w:rPr>
          <w:rFonts w:ascii="Times New Roman" w:hAnsi="Times New Roman" w:cs="Times New Roman"/>
          <w:color w:val="auto"/>
          <w:sz w:val="28"/>
          <w:szCs w:val="28"/>
        </w:rPr>
        <w:t xml:space="preserve">Литература: </w:t>
      </w:r>
      <w:r w:rsidR="00027494" w:rsidRPr="000274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Обществознание. 11 класс. Б</w:t>
      </w:r>
      <w:r w:rsidR="000274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азовый уровень </w:t>
      </w:r>
      <w:r w:rsidR="0041103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–</w:t>
      </w:r>
      <w:r w:rsidR="00027494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Боголюбов Л.Н., Москва: Просвещение, 2017</w:t>
      </w:r>
    </w:p>
    <w:p w:rsidR="005C6C16" w:rsidRDefault="005C6C16" w:rsidP="005C6C16">
      <w:pPr>
        <w:rPr>
          <w:rFonts w:ascii="Times New Roman" w:hAnsi="Times New Roman" w:cs="Times New Roman"/>
          <w:sz w:val="28"/>
          <w:szCs w:val="28"/>
        </w:rPr>
      </w:pPr>
    </w:p>
    <w:p w:rsidR="005C6C16" w:rsidRDefault="005C6C16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C16" w:rsidRDefault="005C6C16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C16" w:rsidRDefault="005C6C16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C16" w:rsidRDefault="005C6C16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C16" w:rsidRDefault="005C6C16" w:rsidP="005C6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для консультаций:</w:t>
      </w:r>
    </w:p>
    <w:p w:rsidR="005C6C16" w:rsidRDefault="005C6C16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6C16" w:rsidRPr="009917AD" w:rsidRDefault="005C6C16" w:rsidP="005C6C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hyperlink r:id="rId5" w:history="1">
        <w:r w:rsidR="009917AD" w:rsidRPr="00304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viola</w:t>
        </w:r>
        <w:r w:rsidR="009917AD" w:rsidRPr="00304501">
          <w:rPr>
            <w:rStyle w:val="a4"/>
            <w:rFonts w:ascii="Times New Roman" w:hAnsi="Times New Roman" w:cs="Times New Roman"/>
            <w:sz w:val="28"/>
            <w:szCs w:val="28"/>
          </w:rPr>
          <w:t>2604@</w:t>
        </w:r>
        <w:r w:rsidR="009917AD" w:rsidRPr="00304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917AD" w:rsidRPr="0030450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917AD" w:rsidRPr="0030450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9917AD" w:rsidP="005C6C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17AD" w:rsidRDefault="00411039" w:rsidP="00411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039">
        <w:rPr>
          <w:rFonts w:ascii="Times New Roman" w:hAnsi="Times New Roman" w:cs="Times New Roman"/>
          <w:b/>
          <w:sz w:val="28"/>
          <w:szCs w:val="28"/>
        </w:rPr>
        <w:lastRenderedPageBreak/>
        <w:t>РАБОТА С ТЕКСТОМ</w:t>
      </w:r>
    </w:p>
    <w:p w:rsidR="00411039" w:rsidRPr="00411039" w:rsidRDefault="00411039" w:rsidP="00411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Процесс формирования определяет развитие личности под действием природных и социальных сил. Но даже сф</w:t>
      </w:r>
      <w:r>
        <w:rPr>
          <w:rFonts w:ascii="Times New Roman" w:hAnsi="Times New Roman" w:cs="Times New Roman"/>
          <w:sz w:val="24"/>
          <w:szCs w:val="24"/>
        </w:rPr>
        <w:t xml:space="preserve">ормировавшийся человек ещё </w:t>
      </w:r>
      <w:r w:rsidRPr="00411039">
        <w:rPr>
          <w:rFonts w:ascii="Times New Roman" w:hAnsi="Times New Roman" w:cs="Times New Roman"/>
          <w:sz w:val="24"/>
          <w:szCs w:val="24"/>
        </w:rPr>
        <w:t>не в полной мере готов жить в обществе: он не имеет образования, профессии, навыков общения; он плохо представляет себе устройство общества, не ориентируется в социальных процессах.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 xml:space="preserve">Одновременно с процессом формирования личности идёт процесс </w:t>
      </w:r>
      <w:r>
        <w:rPr>
          <w:rFonts w:ascii="Times New Roman" w:hAnsi="Times New Roman" w:cs="Times New Roman"/>
          <w:sz w:val="24"/>
          <w:szCs w:val="24"/>
        </w:rPr>
        <w:t xml:space="preserve">её социализации. Социализация – </w:t>
      </w:r>
      <w:r w:rsidRPr="00411039">
        <w:rPr>
          <w:rFonts w:ascii="Times New Roman" w:hAnsi="Times New Roman" w:cs="Times New Roman"/>
          <w:sz w:val="24"/>
          <w:szCs w:val="24"/>
        </w:rPr>
        <w:t>это внедрение человека в общество, овладение им навыками и привычками общественного поведения, усвоение ценностей и норм данного общества.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Если процесс формирования идё</w:t>
      </w:r>
      <w:r>
        <w:rPr>
          <w:rFonts w:ascii="Times New Roman" w:hAnsi="Times New Roman" w:cs="Times New Roman"/>
          <w:sz w:val="24"/>
          <w:szCs w:val="24"/>
        </w:rPr>
        <w:t xml:space="preserve">т особенно интенсивно в детстве </w:t>
      </w:r>
      <w:r w:rsidRPr="00411039">
        <w:rPr>
          <w:rFonts w:ascii="Times New Roman" w:hAnsi="Times New Roman" w:cs="Times New Roman"/>
          <w:sz w:val="24"/>
          <w:szCs w:val="24"/>
        </w:rPr>
        <w:t>и юности, то процесс социализации становится тем сильнее, чем активнее индивид вступает в систему социальных отношений. Детские игры, воспитание и обучение в школе и вузе, овладение специальностью и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039">
        <w:rPr>
          <w:rFonts w:ascii="Times New Roman" w:hAnsi="Times New Roman" w:cs="Times New Roman"/>
          <w:sz w:val="24"/>
          <w:szCs w:val="24"/>
        </w:rPr>
        <w:t xml:space="preserve">в армии и т. д. – </w:t>
      </w:r>
      <w:r w:rsidRPr="00411039">
        <w:rPr>
          <w:rFonts w:ascii="Times New Roman" w:hAnsi="Times New Roman" w:cs="Times New Roman"/>
          <w:sz w:val="24"/>
          <w:szCs w:val="24"/>
        </w:rPr>
        <w:t>всё это и есть внешние проявления процесса социализации.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Отличия социализации от формирования заключаются в следующем: социализация изменяет внешнее поведение, а формирование личности устанавливает базовые ценностные ориентации; социализация даёт возможность получить определённые навы</w:t>
      </w:r>
      <w:r>
        <w:rPr>
          <w:rFonts w:ascii="Times New Roman" w:hAnsi="Times New Roman" w:cs="Times New Roman"/>
          <w:sz w:val="24"/>
          <w:szCs w:val="24"/>
        </w:rPr>
        <w:t xml:space="preserve">ки (общения, профессии), </w:t>
      </w:r>
      <w:r w:rsidRPr="00411039">
        <w:rPr>
          <w:rFonts w:ascii="Times New Roman" w:hAnsi="Times New Roman" w:cs="Times New Roman"/>
          <w:sz w:val="24"/>
          <w:szCs w:val="24"/>
        </w:rPr>
        <w:t>а формирование определяет мотивацию социального поведения…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Более простым и удобным представляется деление процесса социализации на два качественно различных периода: первичная социализация –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 xml:space="preserve"> период от рождения до формирования зрелой личности; вторичная </w:t>
      </w:r>
      <w:r>
        <w:rPr>
          <w:rFonts w:ascii="Times New Roman" w:hAnsi="Times New Roman" w:cs="Times New Roman"/>
          <w:sz w:val="24"/>
          <w:szCs w:val="24"/>
        </w:rPr>
        <w:t>социализация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Pr="00411039">
        <w:rPr>
          <w:rFonts w:ascii="Times New Roman" w:hAnsi="Times New Roman" w:cs="Times New Roman"/>
          <w:sz w:val="24"/>
          <w:szCs w:val="24"/>
        </w:rPr>
        <w:t>перестройка уже социально зрелой личности, связанная, как правило, с овладением профессией.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Процесс социализации индивида протекает на основе социальных контактов, взаимодействий индивида с другими личностями, группами, организациями, институтами.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(Б.А. Исаев)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11039">
        <w:rPr>
          <w:rFonts w:ascii="Times New Roman" w:hAnsi="Times New Roman" w:cs="Times New Roman"/>
          <w:sz w:val="24"/>
          <w:szCs w:val="24"/>
        </w:rPr>
        <w:t xml:space="preserve">Какое определение понятия «социализация» приведено в тексте? Какие внешние проявления процесса социализации перечислены в тексте? (Назовите любые два из них.) Как автор характеризует сущность периода </w:t>
      </w:r>
      <w:proofErr w:type="spellStart"/>
      <w:r w:rsidRPr="00411039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411039">
        <w:rPr>
          <w:rFonts w:ascii="Times New Roman" w:hAnsi="Times New Roman" w:cs="Times New Roman"/>
          <w:sz w:val="24"/>
          <w:szCs w:val="24"/>
        </w:rPr>
        <w:t>?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11039">
        <w:rPr>
          <w:rFonts w:ascii="Times New Roman" w:hAnsi="Times New Roman" w:cs="Times New Roman"/>
          <w:sz w:val="24"/>
          <w:szCs w:val="24"/>
        </w:rPr>
        <w:t>Привлекая обществоведческие знания и личный социальный опыт, приведите примеры социальных контактов, обеспечивающих процесс социализации: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1) индивида с другой личностью; 2) индивида и социальной группы;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3) индивида и организации (социального института). (Каждый пример должен быть сформулирован развёрнуто.)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11039">
        <w:rPr>
          <w:rFonts w:ascii="Times New Roman" w:hAnsi="Times New Roman" w:cs="Times New Roman"/>
          <w:sz w:val="24"/>
          <w:szCs w:val="24"/>
        </w:rPr>
        <w:t>С опорой на обществоведческие знания объясните смысл понятия «ценностные ориентации». Как автор аргументирует свой тезис о том, что «даже сформировавшийся человек ещё не в полной мере готов жить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411039">
        <w:rPr>
          <w:rFonts w:ascii="Times New Roman" w:hAnsi="Times New Roman" w:cs="Times New Roman"/>
          <w:sz w:val="24"/>
          <w:szCs w:val="24"/>
        </w:rPr>
        <w:t>в обществе»? (Приведите любые два аргумента из текста.) Какие два отличия социализации от формирования личности названы в тексте?</w:t>
      </w:r>
    </w:p>
    <w:p w:rsidR="00411039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917AD" w:rsidRPr="00411039" w:rsidRDefault="00411039" w:rsidP="004110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11039">
        <w:rPr>
          <w:rFonts w:ascii="Times New Roman" w:hAnsi="Times New Roman" w:cs="Times New Roman"/>
          <w:sz w:val="24"/>
          <w:szCs w:val="24"/>
        </w:rPr>
        <w:t>Ряд экспертов отмечает значительную роль государства в процессе социализации индивида. Опираясь на обществоведческие знания и факты общественной жизни, приведите три аргумента, подтверждающих данную точку зрения.</w:t>
      </w:r>
    </w:p>
    <w:p w:rsidR="009917AD" w:rsidRPr="00411039" w:rsidRDefault="009917AD" w:rsidP="005C6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7AD" w:rsidRPr="00411039" w:rsidRDefault="009917AD" w:rsidP="005C6C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C16" w:rsidRPr="00411039" w:rsidRDefault="005C6C16" w:rsidP="005C6C1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6A38" w:rsidRPr="00411039" w:rsidRDefault="00146A38">
      <w:pPr>
        <w:rPr>
          <w:sz w:val="24"/>
          <w:szCs w:val="24"/>
        </w:rPr>
      </w:pPr>
    </w:p>
    <w:sectPr w:rsidR="00146A38" w:rsidRPr="0041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705A"/>
    <w:multiLevelType w:val="hybridMultilevel"/>
    <w:tmpl w:val="66ECF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B3"/>
    <w:rsid w:val="00027494"/>
    <w:rsid w:val="00047AB3"/>
    <w:rsid w:val="00146A38"/>
    <w:rsid w:val="00272FA3"/>
    <w:rsid w:val="00411039"/>
    <w:rsid w:val="005C6C16"/>
    <w:rsid w:val="009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145D-899C-47EA-8AB2-DD680A52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C16"/>
  </w:style>
  <w:style w:type="paragraph" w:styleId="1">
    <w:name w:val="heading 1"/>
    <w:basedOn w:val="a"/>
    <w:next w:val="a"/>
    <w:link w:val="10"/>
    <w:uiPriority w:val="9"/>
    <w:qFormat/>
    <w:rsid w:val="00027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74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99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ola26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4</cp:revision>
  <dcterms:created xsi:type="dcterms:W3CDTF">2020-03-20T07:06:00Z</dcterms:created>
  <dcterms:modified xsi:type="dcterms:W3CDTF">2020-03-20T11:19:00Z</dcterms:modified>
</cp:coreProperties>
</file>